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BDC" w:rsidRPr="00BF2DF0" w:rsidRDefault="00BF2DF0" w:rsidP="00BF2DF0">
      <w:pPr>
        <w:jc w:val="center"/>
        <w:rPr>
          <w:rFonts w:ascii="Century Gothic" w:hAnsi="Century Gothic"/>
          <w:b/>
          <w:u w:val="single"/>
        </w:rPr>
      </w:pPr>
      <w:proofErr w:type="spellStart"/>
      <w:r w:rsidRPr="00BF2DF0">
        <w:rPr>
          <w:rFonts w:ascii="Century Gothic" w:hAnsi="Century Gothic"/>
          <w:b/>
          <w:u w:val="single"/>
        </w:rPr>
        <w:t>Enmore</w:t>
      </w:r>
      <w:proofErr w:type="spellEnd"/>
      <w:r w:rsidRPr="00BF2DF0">
        <w:rPr>
          <w:rFonts w:ascii="Century Gothic" w:hAnsi="Century Gothic"/>
          <w:b/>
          <w:u w:val="single"/>
        </w:rPr>
        <w:t xml:space="preserve"> Church of England Primary School PE Review</w:t>
      </w:r>
      <w:r>
        <w:rPr>
          <w:rFonts w:ascii="Century Gothic" w:hAnsi="Century Gothic"/>
          <w:b/>
          <w:u w:val="single"/>
        </w:rPr>
        <w:t xml:space="preserve"> 2016-17</w:t>
      </w:r>
    </w:p>
    <w:p w:rsidR="00BF2DF0" w:rsidRPr="00BF2DF0" w:rsidRDefault="00BF2DF0" w:rsidP="00BF2DF0">
      <w:pPr>
        <w:jc w:val="center"/>
        <w:rPr>
          <w:rFonts w:ascii="Century Gothic" w:hAnsi="Century Gothic"/>
          <w:b/>
          <w:u w:val="single"/>
        </w:rPr>
      </w:pPr>
    </w:p>
    <w:p w:rsidR="00BF2DF0" w:rsidRDefault="00BF2DF0" w:rsidP="00BF2DF0">
      <w:pPr>
        <w:jc w:val="center"/>
        <w:rPr>
          <w:b/>
          <w:u w:val="single"/>
        </w:rPr>
      </w:pPr>
    </w:p>
    <w:tbl>
      <w:tblPr>
        <w:tblStyle w:val="TableGrid"/>
        <w:tblW w:w="10915" w:type="dxa"/>
        <w:tblInd w:w="-1168" w:type="dxa"/>
        <w:tblLook w:val="04A0" w:firstRow="1" w:lastRow="0" w:firstColumn="1" w:lastColumn="0" w:noHBand="0" w:noVBand="1"/>
      </w:tblPr>
      <w:tblGrid>
        <w:gridCol w:w="2269"/>
        <w:gridCol w:w="8646"/>
      </w:tblGrid>
      <w:tr w:rsidR="00BF2DF0" w:rsidTr="00BF2DF0">
        <w:tc>
          <w:tcPr>
            <w:tcW w:w="10915" w:type="dxa"/>
            <w:gridSpan w:val="2"/>
          </w:tcPr>
          <w:p w:rsidR="00BF2DF0" w:rsidRPr="00BF2DF0" w:rsidRDefault="00BF2DF0" w:rsidP="00BF2DF0">
            <w:pPr>
              <w:rPr>
                <w:rFonts w:ascii="Century Gothic" w:hAnsi="Century Gothic"/>
                <w:b/>
              </w:rPr>
            </w:pPr>
            <w:r>
              <w:rPr>
                <w:rFonts w:ascii="Century Gothic" w:hAnsi="Century Gothic"/>
                <w:b/>
              </w:rPr>
              <w:t>PE Review 2016-17</w:t>
            </w:r>
          </w:p>
        </w:tc>
      </w:tr>
      <w:tr w:rsidR="00BF2DF0" w:rsidTr="00BF2DF0">
        <w:tc>
          <w:tcPr>
            <w:tcW w:w="2269" w:type="dxa"/>
          </w:tcPr>
          <w:p w:rsidR="00BF2DF0" w:rsidRPr="00BF2DF0" w:rsidRDefault="00BF2DF0" w:rsidP="00BF2DF0">
            <w:pPr>
              <w:rPr>
                <w:rFonts w:ascii="Century Gothic" w:hAnsi="Century Gothic"/>
                <w:b/>
              </w:rPr>
            </w:pPr>
            <w:r w:rsidRPr="00BF2DF0">
              <w:rPr>
                <w:rFonts w:ascii="Century Gothic" w:hAnsi="Century Gothic"/>
                <w:b/>
              </w:rPr>
              <w:t>Activity</w:t>
            </w:r>
          </w:p>
        </w:tc>
        <w:tc>
          <w:tcPr>
            <w:tcW w:w="8646" w:type="dxa"/>
          </w:tcPr>
          <w:p w:rsidR="00BF2DF0" w:rsidRPr="00BF2DF0" w:rsidRDefault="00BF2DF0" w:rsidP="00BF2DF0">
            <w:pPr>
              <w:rPr>
                <w:rFonts w:ascii="Century Gothic" w:hAnsi="Century Gothic"/>
                <w:b/>
              </w:rPr>
            </w:pPr>
            <w:r w:rsidRPr="00BF2DF0">
              <w:rPr>
                <w:rFonts w:ascii="Century Gothic" w:hAnsi="Century Gothic"/>
                <w:b/>
              </w:rPr>
              <w:t>Review</w:t>
            </w:r>
          </w:p>
        </w:tc>
      </w:tr>
      <w:tr w:rsidR="00BF2DF0" w:rsidTr="00BF2DF0">
        <w:tc>
          <w:tcPr>
            <w:tcW w:w="2269" w:type="dxa"/>
          </w:tcPr>
          <w:p w:rsidR="00BF2DF0" w:rsidRPr="00BF2DF0" w:rsidRDefault="00BF2DF0" w:rsidP="00BF2DF0">
            <w:pPr>
              <w:ind w:left="-392" w:firstLine="392"/>
              <w:rPr>
                <w:rFonts w:ascii="Century Gothic" w:hAnsi="Century Gothic"/>
                <w:b/>
              </w:rPr>
            </w:pPr>
            <w:r>
              <w:rPr>
                <w:rFonts w:ascii="Century Gothic" w:hAnsi="Century Gothic"/>
                <w:b/>
              </w:rPr>
              <w:t>Sports Coach</w:t>
            </w:r>
          </w:p>
        </w:tc>
        <w:tc>
          <w:tcPr>
            <w:tcW w:w="8646" w:type="dxa"/>
          </w:tcPr>
          <w:p w:rsidR="00BF2DF0" w:rsidRPr="00BF2DF0" w:rsidRDefault="0084398D" w:rsidP="00BF2DF0">
            <w:pPr>
              <w:rPr>
                <w:rFonts w:ascii="Century Gothic" w:hAnsi="Century Gothic"/>
              </w:rPr>
            </w:pPr>
            <w:r>
              <w:rPr>
                <w:rFonts w:ascii="Century Gothic" w:hAnsi="Century Gothic"/>
              </w:rPr>
              <w:t xml:space="preserve">A coach has been provided to work alongside two teachers in KS2 and a member of support staff one afternoon a week. </w:t>
            </w:r>
            <w:r w:rsidR="00F15981">
              <w:rPr>
                <w:rFonts w:ascii="Century Gothic" w:hAnsi="Century Gothic"/>
              </w:rPr>
              <w:t>This has enabled the staff to build up their subject knowledge and confidence of a range of sports on a regular basis.</w:t>
            </w:r>
          </w:p>
        </w:tc>
      </w:tr>
      <w:tr w:rsidR="00BF2DF0" w:rsidTr="00BF2DF0">
        <w:tc>
          <w:tcPr>
            <w:tcW w:w="2269" w:type="dxa"/>
          </w:tcPr>
          <w:p w:rsidR="00BF2DF0" w:rsidRPr="00BF2DF0" w:rsidRDefault="00BF2DF0" w:rsidP="00BF2DF0">
            <w:pPr>
              <w:rPr>
                <w:rFonts w:ascii="Century Gothic" w:hAnsi="Century Gothic"/>
                <w:b/>
              </w:rPr>
            </w:pPr>
            <w:r>
              <w:rPr>
                <w:rFonts w:ascii="Century Gothic" w:hAnsi="Century Gothic"/>
                <w:b/>
              </w:rPr>
              <w:t>Multi-Skills</w:t>
            </w:r>
          </w:p>
        </w:tc>
        <w:tc>
          <w:tcPr>
            <w:tcW w:w="8646" w:type="dxa"/>
          </w:tcPr>
          <w:p w:rsidR="00BF2DF0" w:rsidRPr="00BF2DF0" w:rsidRDefault="0084398D" w:rsidP="0084398D">
            <w:pPr>
              <w:rPr>
                <w:rFonts w:ascii="Century Gothic" w:hAnsi="Century Gothic"/>
              </w:rPr>
            </w:pPr>
            <w:r>
              <w:rPr>
                <w:rFonts w:ascii="Century Gothic" w:hAnsi="Century Gothic"/>
              </w:rPr>
              <w:t xml:space="preserve">This has been a successful </w:t>
            </w:r>
            <w:proofErr w:type="spellStart"/>
            <w:r>
              <w:rPr>
                <w:rFonts w:ascii="Century Gothic" w:hAnsi="Century Gothic"/>
              </w:rPr>
              <w:t>programme</w:t>
            </w:r>
            <w:proofErr w:type="spellEnd"/>
            <w:r>
              <w:rPr>
                <w:rFonts w:ascii="Century Gothic" w:hAnsi="Century Gothic"/>
              </w:rPr>
              <w:t xml:space="preserve"> for a number of years. A coach has been supplied to offer a free after school multi-skills club for all children in Reception to Year 2. </w:t>
            </w:r>
          </w:p>
        </w:tc>
      </w:tr>
      <w:tr w:rsidR="00722867" w:rsidTr="00BF2DF0">
        <w:tc>
          <w:tcPr>
            <w:tcW w:w="2269" w:type="dxa"/>
          </w:tcPr>
          <w:p w:rsidR="00722867" w:rsidRDefault="00722867" w:rsidP="00BF2DF0">
            <w:pPr>
              <w:rPr>
                <w:rFonts w:ascii="Century Gothic" w:hAnsi="Century Gothic"/>
                <w:b/>
              </w:rPr>
            </w:pPr>
            <w:r>
              <w:rPr>
                <w:rFonts w:ascii="Century Gothic" w:hAnsi="Century Gothic"/>
                <w:b/>
              </w:rPr>
              <w:t>Sports Week</w:t>
            </w:r>
          </w:p>
        </w:tc>
        <w:tc>
          <w:tcPr>
            <w:tcW w:w="8646" w:type="dxa"/>
          </w:tcPr>
          <w:p w:rsidR="00722867" w:rsidRPr="00BF2DF0" w:rsidRDefault="0084398D" w:rsidP="0084398D">
            <w:pPr>
              <w:rPr>
                <w:rFonts w:ascii="Century Gothic" w:hAnsi="Century Gothic"/>
              </w:rPr>
            </w:pPr>
            <w:r>
              <w:rPr>
                <w:rFonts w:ascii="Century Gothic" w:hAnsi="Century Gothic"/>
              </w:rPr>
              <w:t xml:space="preserve">A Health and Sport Week was held in June. This involved teaching children about the importance of a healthy lifestyle, their own personal wellbeing and exercise. Sports coaches were used over two days to provide fun physical activity for the children through a range of sports. </w:t>
            </w:r>
          </w:p>
        </w:tc>
      </w:tr>
      <w:tr w:rsidR="00BF2DF0" w:rsidTr="00BF2DF0">
        <w:tc>
          <w:tcPr>
            <w:tcW w:w="2269" w:type="dxa"/>
          </w:tcPr>
          <w:p w:rsidR="00BF2DF0" w:rsidRPr="00BF2DF0" w:rsidRDefault="00BF2DF0" w:rsidP="00BF2DF0">
            <w:pPr>
              <w:rPr>
                <w:rFonts w:ascii="Century Gothic" w:hAnsi="Century Gothic"/>
                <w:b/>
              </w:rPr>
            </w:pPr>
            <w:r>
              <w:rPr>
                <w:rFonts w:ascii="Century Gothic" w:hAnsi="Century Gothic"/>
                <w:b/>
              </w:rPr>
              <w:t>CPD</w:t>
            </w:r>
          </w:p>
        </w:tc>
        <w:tc>
          <w:tcPr>
            <w:tcW w:w="8646" w:type="dxa"/>
          </w:tcPr>
          <w:p w:rsidR="00BF2DF0" w:rsidRPr="00BF2DF0" w:rsidRDefault="003F11AC" w:rsidP="003F11AC">
            <w:pPr>
              <w:rPr>
                <w:rFonts w:ascii="Century Gothic" w:hAnsi="Century Gothic"/>
              </w:rPr>
            </w:pPr>
            <w:r>
              <w:rPr>
                <w:rFonts w:ascii="Century Gothic" w:hAnsi="Century Gothic"/>
              </w:rPr>
              <w:t>Andrew Skidmore, a community development coach from Somerset Cricket Board,</w:t>
            </w:r>
            <w:r w:rsidRPr="00116DEE">
              <w:rPr>
                <w:rFonts w:ascii="Century Gothic" w:hAnsi="Century Gothic"/>
              </w:rPr>
              <w:t xml:space="preserve"> has been into school to deliver </w:t>
            </w:r>
            <w:r>
              <w:rPr>
                <w:rFonts w:ascii="Century Gothic" w:hAnsi="Century Gothic"/>
              </w:rPr>
              <w:t xml:space="preserve">cricket </w:t>
            </w:r>
            <w:r w:rsidRPr="00116DEE">
              <w:rPr>
                <w:rFonts w:ascii="Century Gothic" w:hAnsi="Century Gothic"/>
              </w:rPr>
              <w:t xml:space="preserve">lessons to all classes. </w:t>
            </w:r>
            <w:r>
              <w:rPr>
                <w:rFonts w:ascii="Century Gothic" w:hAnsi="Century Gothic"/>
              </w:rPr>
              <w:t>This allowed staff, particularly in KS1, to learn about the game of cricket and build their own confidence</w:t>
            </w:r>
            <w:r w:rsidR="006200B3">
              <w:rPr>
                <w:rFonts w:ascii="Century Gothic" w:hAnsi="Century Gothic"/>
              </w:rPr>
              <w:t>,</w:t>
            </w:r>
            <w:r>
              <w:rPr>
                <w:rFonts w:ascii="Century Gothic" w:hAnsi="Century Gothic"/>
              </w:rPr>
              <w:t xml:space="preserve"> as well as providing them with a bank of ideas to use in future. </w:t>
            </w:r>
            <w:r w:rsidR="006200B3">
              <w:rPr>
                <w:rFonts w:ascii="Century Gothic" w:hAnsi="Century Gothic"/>
              </w:rPr>
              <w:t>In KS2, it provided staff with the skills and techniques to take their cricket lessons to a much higher level.</w:t>
            </w:r>
          </w:p>
        </w:tc>
      </w:tr>
      <w:tr w:rsidR="00BF2DF0" w:rsidTr="00BF2DF0">
        <w:tc>
          <w:tcPr>
            <w:tcW w:w="2269" w:type="dxa"/>
          </w:tcPr>
          <w:p w:rsidR="00BF2DF0" w:rsidRDefault="00722867" w:rsidP="00BF2DF0">
            <w:pPr>
              <w:rPr>
                <w:rFonts w:ascii="Century Gothic" w:hAnsi="Century Gothic"/>
                <w:b/>
              </w:rPr>
            </w:pPr>
            <w:r>
              <w:rPr>
                <w:rFonts w:ascii="Century Gothic" w:hAnsi="Century Gothic"/>
                <w:b/>
              </w:rPr>
              <w:t>Intra-school sport</w:t>
            </w:r>
          </w:p>
        </w:tc>
        <w:tc>
          <w:tcPr>
            <w:tcW w:w="8646" w:type="dxa"/>
          </w:tcPr>
          <w:p w:rsidR="00BF2DF0" w:rsidRPr="00BF2DF0" w:rsidRDefault="00F15981" w:rsidP="00F15981">
            <w:pPr>
              <w:rPr>
                <w:rFonts w:ascii="Century Gothic" w:hAnsi="Century Gothic"/>
              </w:rPr>
            </w:pPr>
            <w:r>
              <w:rPr>
                <w:rFonts w:ascii="Century Gothic" w:hAnsi="Century Gothic"/>
              </w:rPr>
              <w:t>Coaches have been used to run intra-school competitions in cricket for KS2. It is hoped that next year, we will use coaches in a similar way but for KS1 competition.</w:t>
            </w:r>
          </w:p>
        </w:tc>
      </w:tr>
      <w:tr w:rsidR="00BF2DF0" w:rsidTr="00BF2DF0">
        <w:tc>
          <w:tcPr>
            <w:tcW w:w="2269" w:type="dxa"/>
          </w:tcPr>
          <w:p w:rsidR="00BF2DF0" w:rsidRDefault="00BF2DF0" w:rsidP="00BF2DF0">
            <w:pPr>
              <w:rPr>
                <w:rFonts w:ascii="Century Gothic" w:hAnsi="Century Gothic"/>
                <w:b/>
              </w:rPr>
            </w:pPr>
            <w:r>
              <w:rPr>
                <w:rFonts w:ascii="Century Gothic" w:hAnsi="Century Gothic"/>
                <w:b/>
              </w:rPr>
              <w:t>BPSSA</w:t>
            </w:r>
          </w:p>
        </w:tc>
        <w:tc>
          <w:tcPr>
            <w:tcW w:w="8646" w:type="dxa"/>
          </w:tcPr>
          <w:p w:rsidR="00BF2DF0" w:rsidRPr="00BF2DF0" w:rsidRDefault="00BF2DF0" w:rsidP="00722867">
            <w:pPr>
              <w:rPr>
                <w:rFonts w:ascii="Century Gothic" w:hAnsi="Century Gothic"/>
              </w:rPr>
            </w:pPr>
            <w:r w:rsidRPr="00116DEE">
              <w:rPr>
                <w:rFonts w:ascii="Century Gothic" w:hAnsi="Century Gothic"/>
              </w:rPr>
              <w:t>Through the BPSSA affiliation, we have a network of schools that work closely together to provide leagues and compe</w:t>
            </w:r>
            <w:r w:rsidR="00722867">
              <w:rPr>
                <w:rFonts w:ascii="Century Gothic" w:hAnsi="Century Gothic"/>
              </w:rPr>
              <w:t xml:space="preserve">titions in most sports. We </w:t>
            </w:r>
            <w:r w:rsidRPr="00116DEE">
              <w:rPr>
                <w:rFonts w:ascii="Century Gothic" w:hAnsi="Century Gothic"/>
              </w:rPr>
              <w:t xml:space="preserve">entered the football league </w:t>
            </w:r>
            <w:r>
              <w:rPr>
                <w:rFonts w:ascii="Century Gothic" w:hAnsi="Century Gothic"/>
              </w:rPr>
              <w:t>and netball league. Many o</w:t>
            </w:r>
            <w:r w:rsidR="00722867">
              <w:rPr>
                <w:rFonts w:ascii="Century Gothic" w:hAnsi="Century Gothic"/>
              </w:rPr>
              <w:t>f our children in Years 3-6 took</w:t>
            </w:r>
            <w:r>
              <w:rPr>
                <w:rFonts w:ascii="Century Gothic" w:hAnsi="Century Gothic"/>
              </w:rPr>
              <w:t xml:space="preserve"> part in the 3 cross-country competitions organized throughout the year. We</w:t>
            </w:r>
            <w:r w:rsidRPr="00116DEE">
              <w:rPr>
                <w:rFonts w:ascii="Century Gothic" w:hAnsi="Century Gothic"/>
              </w:rPr>
              <w:t xml:space="preserve"> attend</w:t>
            </w:r>
            <w:r>
              <w:rPr>
                <w:rFonts w:ascii="Century Gothic" w:hAnsi="Century Gothic"/>
              </w:rPr>
              <w:t xml:space="preserve">ed </w:t>
            </w:r>
            <w:proofErr w:type="gramStart"/>
            <w:r>
              <w:rPr>
                <w:rFonts w:ascii="Century Gothic" w:hAnsi="Century Gothic"/>
              </w:rPr>
              <w:t>a tag</w:t>
            </w:r>
            <w:proofErr w:type="gramEnd"/>
            <w:r>
              <w:rPr>
                <w:rFonts w:ascii="Century Gothic" w:hAnsi="Century Gothic"/>
              </w:rPr>
              <w:t xml:space="preserve"> r</w:t>
            </w:r>
            <w:r w:rsidRPr="00116DEE">
              <w:rPr>
                <w:rFonts w:ascii="Century Gothic" w:hAnsi="Century Gothic"/>
              </w:rPr>
              <w:t xml:space="preserve">ugby </w:t>
            </w:r>
            <w:r w:rsidR="00722867">
              <w:rPr>
                <w:rFonts w:ascii="Century Gothic" w:hAnsi="Century Gothic"/>
              </w:rPr>
              <w:t xml:space="preserve">and </w:t>
            </w:r>
            <w:proofErr w:type="spellStart"/>
            <w:r w:rsidR="00722867">
              <w:rPr>
                <w:rFonts w:ascii="Century Gothic" w:hAnsi="Century Gothic"/>
              </w:rPr>
              <w:t>sportshall</w:t>
            </w:r>
            <w:proofErr w:type="spellEnd"/>
            <w:r w:rsidR="00722867">
              <w:rPr>
                <w:rFonts w:ascii="Century Gothic" w:hAnsi="Century Gothic"/>
              </w:rPr>
              <w:t xml:space="preserve"> athletics competition, as well as a Year 6 cricket competition</w:t>
            </w:r>
            <w:r w:rsidRPr="00116DEE">
              <w:rPr>
                <w:rFonts w:ascii="Century Gothic" w:hAnsi="Century Gothic"/>
              </w:rPr>
              <w:t xml:space="preserve">. </w:t>
            </w:r>
            <w:r w:rsidR="00722867">
              <w:rPr>
                <w:rFonts w:ascii="Century Gothic" w:hAnsi="Century Gothic"/>
              </w:rPr>
              <w:t xml:space="preserve">We competed in two swimming galas with excellent results in both. </w:t>
            </w:r>
            <w:r w:rsidRPr="00116DEE">
              <w:rPr>
                <w:rFonts w:ascii="Century Gothic" w:hAnsi="Century Gothic"/>
              </w:rPr>
              <w:t>It creates a good network between schools and PE leads to ensure that sport has a prominent place in schools.</w:t>
            </w:r>
          </w:p>
        </w:tc>
      </w:tr>
      <w:tr w:rsidR="00BF2DF0" w:rsidTr="00BF2DF0">
        <w:tc>
          <w:tcPr>
            <w:tcW w:w="2269" w:type="dxa"/>
          </w:tcPr>
          <w:p w:rsidR="00BF2DF0" w:rsidRDefault="00BF2DF0" w:rsidP="00BF2DF0">
            <w:pPr>
              <w:rPr>
                <w:rFonts w:ascii="Century Gothic" w:hAnsi="Century Gothic"/>
                <w:b/>
              </w:rPr>
            </w:pPr>
            <w:r>
              <w:rPr>
                <w:rFonts w:ascii="Century Gothic" w:hAnsi="Century Gothic"/>
                <w:b/>
              </w:rPr>
              <w:t>PE Coordinator</w:t>
            </w:r>
          </w:p>
        </w:tc>
        <w:tc>
          <w:tcPr>
            <w:tcW w:w="8646" w:type="dxa"/>
          </w:tcPr>
          <w:p w:rsidR="00BF2DF0" w:rsidRPr="00BF2DF0" w:rsidRDefault="005B1E02" w:rsidP="00BF2DF0">
            <w:pPr>
              <w:rPr>
                <w:rFonts w:ascii="Century Gothic" w:hAnsi="Century Gothic"/>
              </w:rPr>
            </w:pPr>
            <w:r>
              <w:rPr>
                <w:rFonts w:ascii="Century Gothic" w:hAnsi="Century Gothic"/>
              </w:rPr>
              <w:t xml:space="preserve">The PE coordinator attended the annual area PE conference. This enabled her to look at making PE more </w:t>
            </w:r>
            <w:proofErr w:type="gramStart"/>
            <w:r>
              <w:rPr>
                <w:rFonts w:ascii="Century Gothic" w:hAnsi="Century Gothic"/>
              </w:rPr>
              <w:t>cross curricular</w:t>
            </w:r>
            <w:proofErr w:type="gramEnd"/>
            <w:r>
              <w:rPr>
                <w:rFonts w:ascii="Century Gothic" w:hAnsi="Century Gothic"/>
              </w:rPr>
              <w:t xml:space="preserve"> with </w:t>
            </w:r>
            <w:r w:rsidR="0009009B">
              <w:rPr>
                <w:rFonts w:ascii="Century Gothic" w:hAnsi="Century Gothic"/>
              </w:rPr>
              <w:t xml:space="preserve">a </w:t>
            </w:r>
            <w:r>
              <w:rPr>
                <w:rFonts w:ascii="Century Gothic" w:hAnsi="Century Gothic"/>
              </w:rPr>
              <w:t xml:space="preserve">particular focus on </w:t>
            </w:r>
            <w:proofErr w:type="spellStart"/>
            <w:r>
              <w:rPr>
                <w:rFonts w:ascii="Century Gothic" w:hAnsi="Century Gothic"/>
              </w:rPr>
              <w:t>Maths</w:t>
            </w:r>
            <w:proofErr w:type="spellEnd"/>
            <w:r w:rsidR="0009009B">
              <w:rPr>
                <w:rFonts w:ascii="Century Gothic" w:hAnsi="Century Gothic"/>
              </w:rPr>
              <w:t>, making PE more inclusive and improve her own subject knowledge.</w:t>
            </w:r>
          </w:p>
        </w:tc>
      </w:tr>
      <w:tr w:rsidR="00BF2DF0" w:rsidTr="00BF2DF0">
        <w:tc>
          <w:tcPr>
            <w:tcW w:w="2269" w:type="dxa"/>
          </w:tcPr>
          <w:p w:rsidR="00BF2DF0" w:rsidRDefault="00BF2DF0" w:rsidP="00BF2DF0">
            <w:pPr>
              <w:rPr>
                <w:rFonts w:ascii="Century Gothic" w:hAnsi="Century Gothic"/>
                <w:b/>
              </w:rPr>
            </w:pPr>
            <w:r>
              <w:rPr>
                <w:rFonts w:ascii="Century Gothic" w:hAnsi="Century Gothic"/>
                <w:b/>
              </w:rPr>
              <w:t>Support Staff</w:t>
            </w:r>
          </w:p>
        </w:tc>
        <w:tc>
          <w:tcPr>
            <w:tcW w:w="8646" w:type="dxa"/>
          </w:tcPr>
          <w:p w:rsidR="00BF2DF0" w:rsidRPr="00BF2DF0" w:rsidRDefault="005B1E02" w:rsidP="005B1E02">
            <w:pPr>
              <w:rPr>
                <w:rFonts w:ascii="Century Gothic" w:hAnsi="Century Gothic"/>
              </w:rPr>
            </w:pPr>
            <w:r>
              <w:rPr>
                <w:rFonts w:ascii="Century Gothic" w:hAnsi="Century Gothic"/>
              </w:rPr>
              <w:t>Staff took part in playground activity leadership training. 4 members of support staff also attended a course on inclusive PE to help them enable all children to access PE to their full potential.</w:t>
            </w:r>
          </w:p>
        </w:tc>
      </w:tr>
      <w:tr w:rsidR="00BF2DF0" w:rsidTr="00BF2DF0">
        <w:tc>
          <w:tcPr>
            <w:tcW w:w="2269" w:type="dxa"/>
          </w:tcPr>
          <w:p w:rsidR="00BF2DF0" w:rsidRDefault="00722867" w:rsidP="00BF2DF0">
            <w:pPr>
              <w:rPr>
                <w:rFonts w:ascii="Century Gothic" w:hAnsi="Century Gothic"/>
                <w:b/>
              </w:rPr>
            </w:pPr>
            <w:r>
              <w:rPr>
                <w:rFonts w:ascii="Century Gothic" w:hAnsi="Century Gothic"/>
                <w:b/>
              </w:rPr>
              <w:t>YMCA</w:t>
            </w:r>
          </w:p>
        </w:tc>
        <w:tc>
          <w:tcPr>
            <w:tcW w:w="8646" w:type="dxa"/>
          </w:tcPr>
          <w:p w:rsidR="00BF2DF0" w:rsidRPr="00BF2DF0" w:rsidRDefault="00722867" w:rsidP="00BF2DF0">
            <w:pPr>
              <w:rPr>
                <w:rFonts w:ascii="Century Gothic" w:hAnsi="Century Gothic"/>
              </w:rPr>
            </w:pPr>
            <w:r>
              <w:rPr>
                <w:rFonts w:ascii="Century Gothic" w:hAnsi="Century Gothic"/>
              </w:rPr>
              <w:t xml:space="preserve">It was decided that this would not take place this year and instead, that </w:t>
            </w:r>
            <w:r w:rsidR="009D5E2E">
              <w:rPr>
                <w:rFonts w:ascii="Century Gothic" w:hAnsi="Century Gothic"/>
              </w:rPr>
              <w:t>the school would investigate</w:t>
            </w:r>
            <w:r w:rsidR="003F11AC">
              <w:rPr>
                <w:rFonts w:ascii="Century Gothic" w:hAnsi="Century Gothic"/>
              </w:rPr>
              <w:t>,</w:t>
            </w:r>
            <w:r w:rsidR="009D5E2E">
              <w:rPr>
                <w:rFonts w:ascii="Century Gothic" w:hAnsi="Century Gothic"/>
              </w:rPr>
              <w:t xml:space="preserve"> in the coming year</w:t>
            </w:r>
            <w:r w:rsidR="003F11AC">
              <w:rPr>
                <w:rFonts w:ascii="Century Gothic" w:hAnsi="Century Gothic"/>
              </w:rPr>
              <w:t>,</w:t>
            </w:r>
            <w:r w:rsidR="009D5E2E">
              <w:rPr>
                <w:rFonts w:ascii="Century Gothic" w:hAnsi="Century Gothic"/>
              </w:rPr>
              <w:t xml:space="preserve"> a better, sustainable alternative </w:t>
            </w:r>
            <w:r w:rsidR="003F11AC">
              <w:rPr>
                <w:rFonts w:ascii="Century Gothic" w:hAnsi="Century Gothic"/>
              </w:rPr>
              <w:t>to outdoor education within our own grounds.</w:t>
            </w:r>
          </w:p>
        </w:tc>
      </w:tr>
      <w:tr w:rsidR="00BF2DF0" w:rsidTr="00BF2DF0">
        <w:tc>
          <w:tcPr>
            <w:tcW w:w="2269" w:type="dxa"/>
          </w:tcPr>
          <w:p w:rsidR="00BF2DF0" w:rsidRDefault="00722867" w:rsidP="00BF2DF0">
            <w:pPr>
              <w:rPr>
                <w:rFonts w:ascii="Century Gothic" w:hAnsi="Century Gothic"/>
                <w:b/>
              </w:rPr>
            </w:pPr>
            <w:r>
              <w:rPr>
                <w:rFonts w:ascii="Century Gothic" w:hAnsi="Century Gothic"/>
                <w:b/>
              </w:rPr>
              <w:t xml:space="preserve">School </w:t>
            </w:r>
            <w:proofErr w:type="gramStart"/>
            <w:r>
              <w:rPr>
                <w:rFonts w:ascii="Century Gothic" w:hAnsi="Century Gothic"/>
                <w:b/>
              </w:rPr>
              <w:t xml:space="preserve">Games </w:t>
            </w:r>
            <w:r w:rsidR="009D5E2E">
              <w:rPr>
                <w:rFonts w:ascii="Century Gothic" w:hAnsi="Century Gothic"/>
                <w:b/>
              </w:rPr>
              <w:t xml:space="preserve"> Cluster</w:t>
            </w:r>
            <w:proofErr w:type="gramEnd"/>
            <w:r w:rsidR="009D5E2E">
              <w:rPr>
                <w:rFonts w:ascii="Century Gothic" w:hAnsi="Century Gothic"/>
                <w:b/>
              </w:rPr>
              <w:t xml:space="preserve"> </w:t>
            </w:r>
            <w:proofErr w:type="spellStart"/>
            <w:r>
              <w:rPr>
                <w:rFonts w:ascii="Century Gothic" w:hAnsi="Century Gothic"/>
                <w:b/>
              </w:rPr>
              <w:t>Programme</w:t>
            </w:r>
            <w:proofErr w:type="spellEnd"/>
          </w:p>
        </w:tc>
        <w:tc>
          <w:tcPr>
            <w:tcW w:w="8646" w:type="dxa"/>
          </w:tcPr>
          <w:p w:rsidR="00BF2DF0" w:rsidRPr="00BF2DF0" w:rsidRDefault="009D5E2E" w:rsidP="009D5E2E">
            <w:pPr>
              <w:rPr>
                <w:rFonts w:ascii="Century Gothic" w:hAnsi="Century Gothic"/>
              </w:rPr>
            </w:pPr>
            <w:r>
              <w:rPr>
                <w:rFonts w:ascii="Century Gothic" w:hAnsi="Century Gothic"/>
              </w:rPr>
              <w:t xml:space="preserve">Children from Year R to Year 6 took part in </w:t>
            </w:r>
            <w:r w:rsidRPr="00116DEE">
              <w:rPr>
                <w:rFonts w:ascii="Century Gothic" w:hAnsi="Century Gothic"/>
              </w:rPr>
              <w:t xml:space="preserve">a range of festivals at </w:t>
            </w:r>
            <w:proofErr w:type="spellStart"/>
            <w:r w:rsidRPr="00116DEE">
              <w:rPr>
                <w:rFonts w:ascii="Century Gothic" w:hAnsi="Century Gothic"/>
              </w:rPr>
              <w:t>Haygrove</w:t>
            </w:r>
            <w:proofErr w:type="spellEnd"/>
            <w:r>
              <w:rPr>
                <w:rFonts w:ascii="Century Gothic" w:hAnsi="Century Gothic"/>
              </w:rPr>
              <w:t xml:space="preserve"> covering </w:t>
            </w:r>
            <w:r w:rsidRPr="00116DEE">
              <w:rPr>
                <w:rFonts w:ascii="Century Gothic" w:hAnsi="Century Gothic"/>
              </w:rPr>
              <w:t>multi-skills, leadership, invasion games, gym</w:t>
            </w:r>
            <w:r>
              <w:rPr>
                <w:rFonts w:ascii="Century Gothic" w:hAnsi="Century Gothic"/>
              </w:rPr>
              <w:t xml:space="preserve">/dance and athletics. Unfortunately, a couple of festivals were cancelled at </w:t>
            </w:r>
            <w:r>
              <w:rPr>
                <w:rFonts w:ascii="Century Gothic" w:hAnsi="Century Gothic"/>
              </w:rPr>
              <w:lastRenderedPageBreak/>
              <w:t>short notice due to other cluster schools not being able to attend. Whilst being enjoyable experiences for the children, it was decided that we would not continue with this after this year. This was due to the cancellation of festivals and the cost of transporting children to so many events.</w:t>
            </w:r>
          </w:p>
        </w:tc>
      </w:tr>
      <w:tr w:rsidR="00BF2DF0" w:rsidTr="00BF2DF0">
        <w:tc>
          <w:tcPr>
            <w:tcW w:w="2269" w:type="dxa"/>
          </w:tcPr>
          <w:p w:rsidR="00BF2DF0" w:rsidRDefault="003F11AC" w:rsidP="00BF2DF0">
            <w:pPr>
              <w:rPr>
                <w:rFonts w:ascii="Century Gothic" w:hAnsi="Century Gothic"/>
                <w:b/>
              </w:rPr>
            </w:pPr>
            <w:r>
              <w:rPr>
                <w:rFonts w:ascii="Century Gothic" w:hAnsi="Century Gothic"/>
                <w:b/>
              </w:rPr>
              <w:lastRenderedPageBreak/>
              <w:t>Cricket opportunities</w:t>
            </w:r>
          </w:p>
        </w:tc>
        <w:tc>
          <w:tcPr>
            <w:tcW w:w="8646" w:type="dxa"/>
          </w:tcPr>
          <w:p w:rsidR="00BF2DF0" w:rsidRPr="00BF2DF0" w:rsidRDefault="00F15981" w:rsidP="00BF2DF0">
            <w:pPr>
              <w:rPr>
                <w:rFonts w:ascii="Century Gothic" w:hAnsi="Century Gothic"/>
              </w:rPr>
            </w:pPr>
            <w:r>
              <w:rPr>
                <w:rFonts w:ascii="Century Gothic" w:hAnsi="Century Gothic"/>
              </w:rPr>
              <w:t xml:space="preserve">Additionally, funding was used to enable children from Years 4-6 to watch a Women’s World Cup Match at the County Ground by paying transport costs. This was a first for many of them and led to many encouraging their families to attend further matches in the competition. Children in Year 5 and 6 were also able to attend a cricket coaching session hosted by the West Indies Women’s cricket team. </w:t>
            </w:r>
          </w:p>
        </w:tc>
      </w:tr>
      <w:tr w:rsidR="003F11AC" w:rsidTr="00BF2DF0">
        <w:tc>
          <w:tcPr>
            <w:tcW w:w="2269" w:type="dxa"/>
          </w:tcPr>
          <w:p w:rsidR="003F11AC" w:rsidRDefault="0009009B" w:rsidP="00BF2DF0">
            <w:pPr>
              <w:rPr>
                <w:rFonts w:ascii="Century Gothic" w:hAnsi="Century Gothic"/>
                <w:b/>
              </w:rPr>
            </w:pPr>
            <w:r>
              <w:rPr>
                <w:rFonts w:ascii="Century Gothic" w:hAnsi="Century Gothic"/>
                <w:b/>
              </w:rPr>
              <w:t>Equipment</w:t>
            </w:r>
            <w:bookmarkStart w:id="0" w:name="_GoBack"/>
            <w:bookmarkEnd w:id="0"/>
          </w:p>
        </w:tc>
        <w:tc>
          <w:tcPr>
            <w:tcW w:w="8646" w:type="dxa"/>
          </w:tcPr>
          <w:p w:rsidR="003F11AC" w:rsidRPr="00BF2DF0" w:rsidRDefault="003F11AC" w:rsidP="00F15981">
            <w:pPr>
              <w:rPr>
                <w:rFonts w:ascii="Century Gothic" w:hAnsi="Century Gothic"/>
              </w:rPr>
            </w:pPr>
            <w:r>
              <w:rPr>
                <w:rFonts w:ascii="Century Gothic" w:hAnsi="Century Gothic"/>
              </w:rPr>
              <w:t>Cricket equipment</w:t>
            </w:r>
            <w:r w:rsidR="00F15981">
              <w:rPr>
                <w:rFonts w:ascii="Century Gothic" w:hAnsi="Century Gothic"/>
              </w:rPr>
              <w:t xml:space="preserve"> was purchased during the year to improve the quality of the lessons being provided and to enable a girl’s cricket club to be set up after school.</w:t>
            </w:r>
            <w:r w:rsidR="00F15981" w:rsidRPr="00116DEE">
              <w:rPr>
                <w:rFonts w:ascii="Century Gothic" w:hAnsi="Century Gothic"/>
              </w:rPr>
              <w:t xml:space="preserve"> I continue to check the state and abundance of our PE equipment and we are well resourced. </w:t>
            </w:r>
            <w:r w:rsidR="00F15981">
              <w:rPr>
                <w:rFonts w:ascii="Century Gothic" w:hAnsi="Century Gothic"/>
              </w:rPr>
              <w:t>We will continue to promote sport as a healthy lifestyle choice, provide many sporting clubs and have specialists in to coach and introduce the children to different forms of exercise</w:t>
            </w:r>
          </w:p>
        </w:tc>
      </w:tr>
    </w:tbl>
    <w:p w:rsidR="00BF2DF0" w:rsidRPr="00BF2DF0" w:rsidRDefault="00BF2DF0" w:rsidP="00BF2DF0">
      <w:pPr>
        <w:jc w:val="center"/>
        <w:rPr>
          <w:b/>
          <w:u w:val="single"/>
        </w:rPr>
      </w:pPr>
    </w:p>
    <w:sectPr w:rsidR="00BF2DF0" w:rsidRPr="00BF2DF0" w:rsidSect="00585C0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DF0"/>
    <w:rsid w:val="0009009B"/>
    <w:rsid w:val="002F5BDC"/>
    <w:rsid w:val="003F11AC"/>
    <w:rsid w:val="00585C09"/>
    <w:rsid w:val="005B1E02"/>
    <w:rsid w:val="006200B3"/>
    <w:rsid w:val="00722867"/>
    <w:rsid w:val="0084398D"/>
    <w:rsid w:val="009D5E2E"/>
    <w:rsid w:val="00BF2DF0"/>
    <w:rsid w:val="00F159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AC12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2D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2D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610</Words>
  <Characters>3477</Characters>
  <Application>Microsoft Macintosh Word</Application>
  <DocSecurity>0</DocSecurity>
  <Lines>28</Lines>
  <Paragraphs>8</Paragraphs>
  <ScaleCrop>false</ScaleCrop>
  <Company/>
  <LinksUpToDate>false</LinksUpToDate>
  <CharactersWithSpaces>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Laura</cp:lastModifiedBy>
  <cp:revision>1</cp:revision>
  <dcterms:created xsi:type="dcterms:W3CDTF">2018-03-30T18:28:00Z</dcterms:created>
  <dcterms:modified xsi:type="dcterms:W3CDTF">2018-03-30T19:56:00Z</dcterms:modified>
</cp:coreProperties>
</file>